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09E86" w14:textId="4F8679AF" w:rsidR="006821AA" w:rsidRPr="006821AA" w:rsidRDefault="006821AA" w:rsidP="00320CF0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sz w:val="40"/>
          <w:szCs w:val="40"/>
        </w:rPr>
        <w:t>PRESTATIONS / TARIFS</w:t>
      </w:r>
      <w:r>
        <w:rPr>
          <w:rFonts w:ascii="Arial" w:hAnsi="Arial" w:cs="Arial"/>
          <w:sz w:val="40"/>
          <w:szCs w:val="40"/>
        </w:rPr>
        <w:t xml:space="preserve"> 201</w:t>
      </w:r>
      <w:r w:rsidR="00F76AE8">
        <w:rPr>
          <w:rFonts w:ascii="Arial" w:hAnsi="Arial" w:cs="Arial"/>
          <w:sz w:val="40"/>
          <w:szCs w:val="40"/>
        </w:rPr>
        <w:t>9</w:t>
      </w:r>
      <w:r w:rsidRPr="006821AA">
        <w:rPr>
          <w:rFonts w:ascii="Arial" w:hAnsi="Arial" w:cs="Arial"/>
          <w:sz w:val="40"/>
          <w:szCs w:val="40"/>
        </w:rPr>
        <w:br/>
        <w:t>ET CONDITIONS GENERALES DE VENTES</w:t>
      </w:r>
    </w:p>
    <w:p w14:paraId="5A1E50D9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b/>
          <w:bCs/>
          <w:color w:val="FF9900"/>
          <w:sz w:val="26"/>
          <w:szCs w:val="26"/>
        </w:rPr>
        <w:t xml:space="preserve">Prestation de base : </w:t>
      </w:r>
    </w:p>
    <w:p w14:paraId="58106A53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b/>
          <w:bCs/>
        </w:rPr>
        <w:t xml:space="preserve">La prestation comprend: </w:t>
      </w:r>
    </w:p>
    <w:p w14:paraId="08CBD5A9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i/>
          <w:iCs/>
        </w:rPr>
        <w:t>- L’enseignement et le guidage.</w:t>
      </w:r>
      <w:r w:rsidRPr="006821AA">
        <w:rPr>
          <w:rFonts w:ascii="Arial" w:hAnsi="Arial" w:cs="Arial"/>
          <w:i/>
          <w:iCs/>
        </w:rPr>
        <w:br/>
        <w:t xml:space="preserve">- Une aide pour l’hébergement, l’obtention du permis de pêche, le choix des </w:t>
      </w:r>
      <w:r>
        <w:rPr>
          <w:rFonts w:ascii="Arial" w:hAnsi="Arial" w:cs="Arial"/>
          <w:i/>
          <w:iCs/>
        </w:rPr>
        <w:t>mouches et du maté</w:t>
      </w:r>
      <w:r w:rsidRPr="006821AA">
        <w:rPr>
          <w:rFonts w:ascii="Arial" w:hAnsi="Arial" w:cs="Arial"/>
          <w:i/>
          <w:iCs/>
        </w:rPr>
        <w:t>riel.</w:t>
      </w:r>
      <w:r w:rsidRPr="006821AA">
        <w:rPr>
          <w:rFonts w:ascii="Arial" w:hAnsi="Arial" w:cs="Arial"/>
          <w:i/>
          <w:iCs/>
        </w:rPr>
        <w:br/>
        <w:t>- Le prêt de matériel si nécessaire.</w:t>
      </w:r>
      <w:r w:rsidRPr="006821AA">
        <w:rPr>
          <w:rFonts w:ascii="Arial" w:hAnsi="Arial" w:cs="Arial"/>
          <w:i/>
          <w:iCs/>
        </w:rPr>
        <w:br/>
        <w:t>- Le consommable.</w:t>
      </w:r>
      <w:r w:rsidRPr="006821AA">
        <w:rPr>
          <w:rFonts w:ascii="Arial" w:hAnsi="Arial" w:cs="Arial"/>
          <w:i/>
          <w:iCs/>
        </w:rPr>
        <w:br/>
      </w:r>
      <w:r w:rsidRPr="006821AA">
        <w:rPr>
          <w:rFonts w:ascii="Arial" w:hAnsi="Arial" w:cs="Arial"/>
          <w:b/>
          <w:bCs/>
        </w:rPr>
        <w:t>Ne sont pas compris :</w:t>
      </w:r>
      <w:r w:rsidRPr="006821AA">
        <w:rPr>
          <w:rFonts w:ascii="Arial" w:hAnsi="Arial" w:cs="Arial"/>
          <w:b/>
          <w:bCs/>
        </w:rPr>
        <w:br/>
      </w:r>
      <w:r w:rsidRPr="006821AA">
        <w:rPr>
          <w:rFonts w:ascii="Arial" w:hAnsi="Arial" w:cs="Arial"/>
          <w:i/>
          <w:iCs/>
        </w:rPr>
        <w:t>- Le permis de pêche.</w:t>
      </w:r>
      <w:r w:rsidRPr="006821AA">
        <w:rPr>
          <w:rFonts w:ascii="Arial" w:hAnsi="Arial" w:cs="Arial"/>
          <w:i/>
          <w:iCs/>
        </w:rPr>
        <w:br/>
        <w:t>- Les transports sur les lieux de pêche.</w:t>
      </w:r>
      <w:r w:rsidRPr="006821AA">
        <w:rPr>
          <w:rFonts w:ascii="Arial" w:hAnsi="Arial" w:cs="Arial"/>
          <w:i/>
          <w:iCs/>
        </w:rPr>
        <w:br/>
        <w:t xml:space="preserve">- L’hébergement et les repas. </w:t>
      </w:r>
    </w:p>
    <w:tbl>
      <w:tblPr>
        <w:tblW w:w="7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1922"/>
        <w:gridCol w:w="1013"/>
        <w:gridCol w:w="1210"/>
        <w:gridCol w:w="1210"/>
      </w:tblGrid>
      <w:tr w:rsidR="006821AA" w:rsidRPr="006821AA" w14:paraId="742C71CF" w14:textId="77777777" w:rsidTr="006821AA">
        <w:trPr>
          <w:trHeight w:val="425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0ED07044" w14:textId="77777777" w:rsidR="006821AA" w:rsidRPr="006821AA" w:rsidRDefault="006821AA" w:rsidP="006821A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6D6F9932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1/2 journée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6D5511B7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1 jour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739591BD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2 jours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4C04EE07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3 jours</w:t>
            </w:r>
          </w:p>
        </w:tc>
      </w:tr>
      <w:tr w:rsidR="006821AA" w:rsidRPr="006821AA" w14:paraId="275059FE" w14:textId="77777777" w:rsidTr="006821AA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68170849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Base 1 pers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56A5BC8C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2F3F3382" w14:textId="14D3D1AC" w:rsidR="006821AA" w:rsidRPr="006821AA" w:rsidRDefault="00F76AE8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26A7C43E" w14:textId="5C35F513" w:rsidR="006821AA" w:rsidRPr="006821AA" w:rsidRDefault="00F76AE8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39</w:t>
            </w:r>
            <w:r w:rsidR="006821AA"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0D2032FA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58</w:t>
            </w:r>
            <w:r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</w:tr>
      <w:tr w:rsidR="006821AA" w:rsidRPr="006821AA" w14:paraId="2CCE0F68" w14:textId="77777777" w:rsidTr="006821AA">
        <w:trPr>
          <w:trHeight w:val="48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50992F74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Base 2 pers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1FBE483D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61E6107E" w14:textId="5D0FF712" w:rsidR="006821AA" w:rsidRPr="006821AA" w:rsidRDefault="00765D17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16</w:t>
            </w:r>
            <w:r w:rsid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5213A4CA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28</w:t>
            </w:r>
            <w:r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56A5AC41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36</w:t>
            </w:r>
            <w:r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</w:tr>
      <w:tr w:rsidR="006821AA" w:rsidRPr="006821AA" w14:paraId="13F6B62E" w14:textId="77777777" w:rsidTr="006821AA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7831E1CB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Base 3 pers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2CB020DC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7BE951FD" w14:textId="65CE6D5E" w:rsidR="006821AA" w:rsidRPr="006821AA" w:rsidRDefault="00765D17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13</w:t>
            </w:r>
            <w:bookmarkStart w:id="0" w:name="_GoBack"/>
            <w:bookmarkEnd w:id="0"/>
            <w:r w:rsidR="006821AA"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40FB4E59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20</w:t>
            </w:r>
            <w:r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03F9747E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28</w:t>
            </w:r>
            <w:r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</w:tr>
    </w:tbl>
    <w:p w14:paraId="7AB7C339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b/>
          <w:bCs/>
          <w:color w:val="FF9900"/>
          <w:sz w:val="26"/>
          <w:szCs w:val="26"/>
        </w:rPr>
        <w:t xml:space="preserve">Prestation confort : </w:t>
      </w:r>
    </w:p>
    <w:p w14:paraId="76C94A9B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b/>
          <w:bCs/>
        </w:rPr>
        <w:t xml:space="preserve">La prestation comprend: </w:t>
      </w:r>
    </w:p>
    <w:p w14:paraId="2340018A" w14:textId="77777777" w:rsidR="006821AA" w:rsidRPr="006821AA" w:rsidRDefault="006821AA" w:rsidP="006821AA">
      <w:pPr>
        <w:pStyle w:val="Paragraphedeliste"/>
        <w:spacing w:before="100" w:beforeAutospacing="1" w:after="100" w:afterAutospacing="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- </w:t>
      </w:r>
      <w:r w:rsidRPr="006821AA">
        <w:rPr>
          <w:rFonts w:ascii="Arial" w:hAnsi="Arial" w:cs="Arial"/>
          <w:i/>
          <w:iCs/>
        </w:rPr>
        <w:t>L’enseignement et le guidage.</w:t>
      </w:r>
      <w:r w:rsidRPr="006821AA">
        <w:rPr>
          <w:rFonts w:ascii="Arial" w:hAnsi="Arial" w:cs="Arial"/>
          <w:i/>
          <w:iCs/>
        </w:rPr>
        <w:br/>
        <w:t>- Une aide pour l’hébergement, l’obtention du permis de pêche, le choix des mouches et du matériel.</w:t>
      </w:r>
      <w:r w:rsidRPr="006821AA">
        <w:rPr>
          <w:rFonts w:ascii="Arial" w:hAnsi="Arial" w:cs="Arial"/>
          <w:i/>
          <w:iCs/>
        </w:rPr>
        <w:br/>
        <w:t>- Le prêt de matériel si nécessaire.</w:t>
      </w:r>
      <w:r w:rsidRPr="006821AA">
        <w:rPr>
          <w:rFonts w:ascii="Arial" w:hAnsi="Arial" w:cs="Arial"/>
          <w:i/>
          <w:iCs/>
        </w:rPr>
        <w:br/>
        <w:t>- Le consommable.</w:t>
      </w:r>
      <w:r w:rsidRPr="006821AA">
        <w:rPr>
          <w:rFonts w:ascii="Arial" w:hAnsi="Arial" w:cs="Arial"/>
          <w:i/>
          <w:iCs/>
        </w:rPr>
        <w:br/>
        <w:t>- Les transports depuis l’hébergement sur les lieux de pêche.</w:t>
      </w:r>
      <w:r w:rsidRPr="006821AA">
        <w:rPr>
          <w:rFonts w:ascii="Arial" w:hAnsi="Arial" w:cs="Arial"/>
          <w:i/>
          <w:iCs/>
        </w:rPr>
        <w:br/>
        <w:t>- Un panier repas à base de produits régionaux.</w:t>
      </w:r>
      <w:r w:rsidRPr="006821AA">
        <w:rPr>
          <w:rFonts w:ascii="Arial" w:hAnsi="Arial" w:cs="Arial"/>
          <w:i/>
          <w:iCs/>
        </w:rPr>
        <w:br/>
        <w:t>- Les mouches du moment.</w:t>
      </w:r>
      <w:r w:rsidRPr="006821AA">
        <w:rPr>
          <w:rFonts w:ascii="Arial" w:hAnsi="Arial" w:cs="Arial"/>
          <w:i/>
          <w:iCs/>
        </w:rPr>
        <w:br/>
      </w:r>
      <w:r w:rsidRPr="006821AA">
        <w:rPr>
          <w:rFonts w:ascii="Arial" w:hAnsi="Arial" w:cs="Arial"/>
          <w:b/>
          <w:bCs/>
        </w:rPr>
        <w:t>Ne sont pas compris :</w:t>
      </w:r>
      <w:r w:rsidRPr="006821AA">
        <w:rPr>
          <w:rFonts w:ascii="Arial" w:hAnsi="Arial" w:cs="Arial"/>
          <w:b/>
          <w:bCs/>
        </w:rPr>
        <w:br/>
      </w:r>
      <w:r w:rsidRPr="006821AA">
        <w:rPr>
          <w:rFonts w:ascii="Arial" w:hAnsi="Arial" w:cs="Arial"/>
          <w:i/>
          <w:iCs/>
        </w:rPr>
        <w:t>- Le permis de pêche.</w:t>
      </w:r>
      <w:r w:rsidRPr="006821AA">
        <w:rPr>
          <w:rFonts w:ascii="Arial" w:hAnsi="Arial" w:cs="Arial"/>
          <w:i/>
          <w:iCs/>
        </w:rPr>
        <w:br/>
        <w:t xml:space="preserve">- L’hébergement et le dîner </w:t>
      </w:r>
    </w:p>
    <w:tbl>
      <w:tblPr>
        <w:tblW w:w="7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1922"/>
        <w:gridCol w:w="1013"/>
        <w:gridCol w:w="1210"/>
        <w:gridCol w:w="1210"/>
      </w:tblGrid>
      <w:tr w:rsidR="006821AA" w:rsidRPr="006821AA" w14:paraId="1B874C6B" w14:textId="77777777" w:rsidTr="006821AA">
        <w:trPr>
          <w:trHeight w:val="425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6987CDE4" w14:textId="77777777" w:rsidR="006821AA" w:rsidRPr="006821AA" w:rsidRDefault="006821AA" w:rsidP="006821A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19F29DF7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1/2 journée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0BA2C30F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1 jour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7E21BE02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2 jours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6F834F54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3 jours</w:t>
            </w:r>
          </w:p>
        </w:tc>
      </w:tr>
      <w:tr w:rsidR="006821AA" w:rsidRPr="006821AA" w14:paraId="3A1E6D93" w14:textId="77777777" w:rsidTr="006821AA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308B64F0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Base 1 pers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6EAC0A46" w14:textId="50193D0F" w:rsidR="006821AA" w:rsidRPr="006821AA" w:rsidRDefault="00F76AE8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16</w:t>
            </w:r>
            <w:r w:rsid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59131D62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4D5B1F7A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52</w:t>
            </w:r>
            <w:r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3BD37438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760</w:t>
            </w:r>
          </w:p>
        </w:tc>
      </w:tr>
      <w:tr w:rsidR="006821AA" w:rsidRPr="006821AA" w14:paraId="134DE651" w14:textId="77777777" w:rsidTr="006821AA">
        <w:trPr>
          <w:trHeight w:val="48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3C5E6317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Base 2 pers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0C0C3629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4B867D57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01834029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38</w:t>
            </w:r>
            <w:r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2341184C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58</w:t>
            </w:r>
            <w:r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</w:tr>
      <w:tr w:rsidR="006821AA" w:rsidRPr="006821AA" w14:paraId="226ABA8C" w14:textId="77777777" w:rsidTr="006821AA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2E897413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Base 3 pers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6A36D966" w14:textId="73484C8D" w:rsidR="006821AA" w:rsidRPr="006821AA" w:rsidRDefault="00F76AE8" w:rsidP="006821A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           </w:t>
            </w:r>
            <w:r w:rsidR="006821AA">
              <w:rPr>
                <w:rFonts w:ascii="Arial" w:hAnsi="Arial" w:cs="Arial"/>
                <w:b/>
                <w:bCs/>
                <w:color w:val="FFFFFF"/>
              </w:rPr>
              <w:t>12</w:t>
            </w:r>
            <w:r w:rsidR="006821AA"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553F141A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17</w:t>
            </w:r>
            <w:r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6FF31D22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31</w:t>
            </w:r>
            <w:r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5CB18C93" w14:textId="1D65E613" w:rsidR="006821AA" w:rsidRPr="006821AA" w:rsidRDefault="00F76AE8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48</w:t>
            </w:r>
            <w:r w:rsidR="006821AA"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</w:tr>
    </w:tbl>
    <w:p w14:paraId="738349D9" w14:textId="77777777" w:rsidR="006821AA" w:rsidRDefault="006821AA" w:rsidP="006821AA">
      <w:pPr>
        <w:spacing w:before="100" w:beforeAutospacing="1" w:after="100" w:afterAutospacing="1"/>
        <w:rPr>
          <w:rFonts w:ascii="Arial" w:hAnsi="Arial" w:cs="Arial"/>
          <w:b/>
          <w:bCs/>
          <w:color w:val="FF9900"/>
          <w:sz w:val="26"/>
          <w:szCs w:val="26"/>
        </w:rPr>
      </w:pPr>
      <w:r w:rsidRPr="006821AA">
        <w:rPr>
          <w:rFonts w:ascii="Arial" w:hAnsi="Arial" w:cs="Arial"/>
          <w:b/>
          <w:bCs/>
          <w:color w:val="FF9900"/>
          <w:sz w:val="26"/>
          <w:szCs w:val="26"/>
        </w:rPr>
        <w:lastRenderedPageBreak/>
        <w:t xml:space="preserve">Prestation prestige : </w:t>
      </w:r>
    </w:p>
    <w:p w14:paraId="0EB5047E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b/>
          <w:bCs/>
        </w:rPr>
        <w:t xml:space="preserve">La prestation comprend: </w:t>
      </w:r>
    </w:p>
    <w:p w14:paraId="517A1696" w14:textId="77777777" w:rsidR="006821AA" w:rsidRPr="00320CF0" w:rsidRDefault="006821AA" w:rsidP="006821AA">
      <w:pPr>
        <w:spacing w:before="100" w:beforeAutospacing="1" w:after="100" w:afterAutospacing="1"/>
        <w:rPr>
          <w:rFonts w:ascii="Arial" w:hAnsi="Arial" w:cs="Arial"/>
          <w:b/>
          <w:bCs/>
          <w:color w:val="FF9900"/>
          <w:sz w:val="26"/>
          <w:szCs w:val="26"/>
        </w:rPr>
      </w:pPr>
      <w:r>
        <w:rPr>
          <w:rFonts w:ascii="Arial" w:hAnsi="Arial" w:cs="Arial"/>
          <w:i/>
          <w:iCs/>
        </w:rPr>
        <w:t xml:space="preserve">- </w:t>
      </w:r>
      <w:r w:rsidRPr="006821AA">
        <w:rPr>
          <w:rFonts w:ascii="Arial" w:hAnsi="Arial" w:cs="Arial"/>
          <w:i/>
          <w:iCs/>
        </w:rPr>
        <w:t>L’enseignement et le guidage.</w:t>
      </w:r>
      <w:r w:rsidRPr="006821AA">
        <w:rPr>
          <w:rFonts w:ascii="Arial" w:hAnsi="Arial" w:cs="Arial"/>
          <w:i/>
          <w:iCs/>
        </w:rPr>
        <w:br/>
        <w:t>- Une aide pour l’hébergement, l’obtention du permis de pêche, le choix des mouches et du matériel.</w:t>
      </w:r>
      <w:r w:rsidRPr="006821AA">
        <w:rPr>
          <w:rFonts w:ascii="Arial" w:hAnsi="Arial" w:cs="Arial"/>
          <w:i/>
          <w:iCs/>
        </w:rPr>
        <w:br/>
        <w:t>- Le prêt de matériel si nécessaire.</w:t>
      </w:r>
      <w:r w:rsidRPr="006821AA">
        <w:rPr>
          <w:rFonts w:ascii="Arial" w:hAnsi="Arial" w:cs="Arial"/>
          <w:i/>
          <w:iCs/>
        </w:rPr>
        <w:br/>
        <w:t>- Le consommable.</w:t>
      </w:r>
      <w:r w:rsidRPr="006821AA">
        <w:rPr>
          <w:rFonts w:ascii="Arial" w:hAnsi="Arial" w:cs="Arial"/>
          <w:i/>
          <w:iCs/>
        </w:rPr>
        <w:br/>
        <w:t>- Les transports depuis l’hébergement sur les lieux de pêche.</w:t>
      </w:r>
      <w:r w:rsidRPr="006821AA">
        <w:rPr>
          <w:rFonts w:ascii="Arial" w:hAnsi="Arial" w:cs="Arial"/>
          <w:i/>
          <w:iCs/>
        </w:rPr>
        <w:br/>
        <w:t>- Un panier repas à base de produits régionaux.</w:t>
      </w:r>
      <w:r w:rsidRPr="006821AA">
        <w:rPr>
          <w:rFonts w:ascii="Arial" w:hAnsi="Arial" w:cs="Arial"/>
          <w:i/>
          <w:iCs/>
        </w:rPr>
        <w:br/>
        <w:t>- Les mouches du moment.</w:t>
      </w:r>
      <w:r w:rsidRPr="006821AA">
        <w:rPr>
          <w:rFonts w:ascii="Arial" w:hAnsi="Arial" w:cs="Arial"/>
          <w:i/>
          <w:iCs/>
        </w:rPr>
        <w:br/>
      </w:r>
      <w:r w:rsidRPr="006821AA">
        <w:rPr>
          <w:rFonts w:ascii="Arial" w:hAnsi="Arial" w:cs="Arial"/>
          <w:b/>
          <w:bCs/>
        </w:rPr>
        <w:t>Ne sont pas compris :</w:t>
      </w:r>
      <w:r w:rsidRPr="006821AA">
        <w:rPr>
          <w:rFonts w:ascii="Arial" w:hAnsi="Arial" w:cs="Arial"/>
          <w:b/>
          <w:bCs/>
        </w:rPr>
        <w:br/>
      </w:r>
      <w:r w:rsidRPr="006821AA">
        <w:rPr>
          <w:rFonts w:ascii="Arial" w:hAnsi="Arial" w:cs="Arial"/>
          <w:i/>
          <w:iCs/>
        </w:rPr>
        <w:t>- Le permis de pêche.</w:t>
      </w:r>
      <w:r w:rsidRPr="006821AA">
        <w:rPr>
          <w:rFonts w:ascii="Arial" w:hAnsi="Arial" w:cs="Arial"/>
          <w:i/>
          <w:iCs/>
        </w:rPr>
        <w:br/>
        <w:t>- L’hébergement et le dîner</w:t>
      </w:r>
    </w:p>
    <w:p w14:paraId="53C156E7" w14:textId="77777777" w:rsidR="006821AA" w:rsidRPr="006821AA" w:rsidRDefault="006821AA" w:rsidP="006821AA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i/>
          <w:iCs/>
        </w:rPr>
        <w:t xml:space="preserve">Afin de maintenir la qualité de cette prestation, le nombre de personnes est limité à deux uniquement </w:t>
      </w:r>
    </w:p>
    <w:p w14:paraId="3B2FB0AA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i/>
          <w:iCs/>
        </w:rPr>
        <w:t>Tarifs ; me consulter pour un devis précis</w:t>
      </w:r>
    </w:p>
    <w:p w14:paraId="2F992DF2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b/>
          <w:bCs/>
          <w:color w:val="FF6600"/>
        </w:rPr>
        <w:t xml:space="preserve">WEEK END ENSEIGNEMENT TECHNIQUES DE LANCER </w:t>
      </w:r>
    </w:p>
    <w:p w14:paraId="22845BA2" w14:textId="66267C9A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</w:rPr>
        <w:t>La prestation comprend :</w:t>
      </w:r>
      <w:r w:rsidRPr="006821AA">
        <w:rPr>
          <w:rFonts w:ascii="Arial" w:hAnsi="Arial" w:cs="Arial"/>
        </w:rPr>
        <w:br/>
        <w:t>La prise encharge du groupe le samedi vers 9h</w:t>
      </w:r>
      <w:r w:rsidRPr="006821AA">
        <w:rPr>
          <w:rFonts w:ascii="Arial" w:hAnsi="Arial" w:cs="Arial"/>
        </w:rPr>
        <w:br/>
      </w:r>
      <w:r w:rsidRPr="006821AA">
        <w:rPr>
          <w:rFonts w:ascii="Arial" w:hAnsi="Arial" w:cs="Arial"/>
          <w:sz w:val="22"/>
          <w:szCs w:val="22"/>
        </w:rPr>
        <w:t>- Les repas ( samedi, midi, samedi soir et dimanche midi) la nuitée du samedi soir( hors boisson alcoolisée)</w:t>
      </w:r>
      <w:r w:rsidRPr="006821AA">
        <w:rPr>
          <w:rFonts w:ascii="Arial" w:hAnsi="Arial" w:cs="Arial"/>
          <w:sz w:val="22"/>
          <w:szCs w:val="22"/>
        </w:rPr>
        <w:br/>
        <w:t>- Le prêt éventuel de matériel et le consommable</w:t>
      </w:r>
      <w:r w:rsidRPr="006821AA">
        <w:rPr>
          <w:rFonts w:ascii="Arial" w:hAnsi="Arial" w:cs="Arial"/>
          <w:sz w:val="22"/>
          <w:szCs w:val="22"/>
        </w:rPr>
        <w:br/>
        <w:t>- L'instruction pendant deux jours complets</w:t>
      </w:r>
      <w:r w:rsidRPr="006821AA">
        <w:rPr>
          <w:rFonts w:ascii="Arial" w:hAnsi="Arial" w:cs="Arial"/>
          <w:sz w:val="22"/>
          <w:szCs w:val="22"/>
        </w:rPr>
        <w:br/>
        <w:t>- Le transport sur les lieux de l'hébergement ( si arrivée en avion ou train à Pau).</w:t>
      </w:r>
      <w:r w:rsidRPr="006821AA">
        <w:rPr>
          <w:rFonts w:ascii="Arial" w:hAnsi="Arial" w:cs="Arial"/>
          <w:sz w:val="22"/>
          <w:szCs w:val="22"/>
        </w:rPr>
        <w:br/>
      </w:r>
      <w:r w:rsidR="00F76AE8">
        <w:rPr>
          <w:rFonts w:ascii="Arial" w:hAnsi="Arial" w:cs="Arial"/>
        </w:rPr>
        <w:t xml:space="preserve">PRIX : </w:t>
      </w:r>
      <w:r w:rsidRPr="006821AA">
        <w:rPr>
          <w:rFonts w:ascii="Arial" w:hAnsi="Arial" w:cs="Arial"/>
        </w:rPr>
        <w:t xml:space="preserve"> </w:t>
      </w:r>
      <w:r w:rsidR="00F76AE8">
        <w:rPr>
          <w:rFonts w:ascii="Arial" w:hAnsi="Arial" w:cs="Arial"/>
        </w:rPr>
        <w:t xml:space="preserve">selon le nbre de pers  </w:t>
      </w:r>
      <w:r w:rsidRPr="006821AA">
        <w:rPr>
          <w:rFonts w:ascii="Arial" w:hAnsi="Arial" w:cs="Arial"/>
        </w:rPr>
        <w:t xml:space="preserve">Supplément de 32 € pour une chambre individuelle. </w:t>
      </w:r>
    </w:p>
    <w:p w14:paraId="4ABC0A9A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b/>
          <w:bCs/>
          <w:sz w:val="22"/>
          <w:szCs w:val="22"/>
        </w:rPr>
        <w:t xml:space="preserve">Conditions générales de vente des prestations : </w:t>
      </w:r>
    </w:p>
    <w:p w14:paraId="2AEF8AFE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b/>
          <w:bCs/>
          <w:sz w:val="22"/>
          <w:szCs w:val="22"/>
        </w:rPr>
        <w:t xml:space="preserve">Validité de l’inscription : </w:t>
      </w:r>
    </w:p>
    <w:p w14:paraId="42B3EBF8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i/>
          <w:iCs/>
          <w:sz w:val="22"/>
          <w:szCs w:val="22"/>
        </w:rPr>
        <w:t>L’inscription sera effective à réception de votre courrier accompagné d’un acompte d’une valeur de 120 € ou de la totalité du règlement ( si réservation moins de 60 jours avant la date du séjour) par chèque bancaire, virement ou paiement paypal)) à l’adresse suivante : Fabrice Bergues</w:t>
      </w:r>
      <w:r w:rsidRPr="006821AA">
        <w:rPr>
          <w:rFonts w:ascii="Arial" w:hAnsi="Arial" w:cs="Arial"/>
          <w:i/>
          <w:iCs/>
          <w:sz w:val="22"/>
          <w:szCs w:val="22"/>
        </w:rPr>
        <w:br/>
        <w:t>Le bourg 64190 Préchacq Josbaig</w:t>
      </w:r>
      <w:r w:rsidRPr="006821AA">
        <w:rPr>
          <w:rFonts w:ascii="Arial" w:hAnsi="Arial" w:cs="Arial"/>
          <w:i/>
          <w:iCs/>
          <w:sz w:val="22"/>
          <w:szCs w:val="22"/>
        </w:rPr>
        <w:br/>
        <w:t xml:space="preserve">Vous serez averti par courrier électronique dés réception de l’acompte, le solde sera réglé à votre arrivée. </w:t>
      </w:r>
    </w:p>
    <w:p w14:paraId="0B705DB1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b/>
          <w:bCs/>
          <w:i/>
          <w:iCs/>
        </w:rPr>
        <w:t xml:space="preserve">Conditions d’annulation </w:t>
      </w:r>
    </w:p>
    <w:p w14:paraId="1E2CB92F" w14:textId="693822B1" w:rsidR="00F541D8" w:rsidRPr="00F76AE8" w:rsidRDefault="006821AA" w:rsidP="00F76AE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i/>
          <w:iCs/>
          <w:sz w:val="22"/>
          <w:szCs w:val="22"/>
        </w:rPr>
        <w:t>Si vous décidez d’annuler votre participation :</w:t>
      </w:r>
      <w:r w:rsidRPr="006821AA">
        <w:rPr>
          <w:rFonts w:ascii="Arial" w:hAnsi="Arial" w:cs="Arial"/>
          <w:i/>
          <w:iCs/>
          <w:sz w:val="22"/>
          <w:szCs w:val="22"/>
        </w:rPr>
        <w:br/>
        <w:t>Moins de 60 jours avant le début de la prestation : votre acompte sera conservé comme frais d’annulation, une solution pourra être envisagée pour une autre prestation dans la mesure du possible</w:t>
      </w:r>
      <w:r w:rsidRPr="006821AA">
        <w:rPr>
          <w:rFonts w:ascii="Arial" w:hAnsi="Arial" w:cs="Arial"/>
          <w:i/>
          <w:iCs/>
          <w:sz w:val="22"/>
          <w:szCs w:val="22"/>
        </w:rPr>
        <w:br/>
        <w:t xml:space="preserve">Plus de 60 jours avant le début du stage ou du séjour : votre acompte vous sera restitué </w:t>
      </w:r>
    </w:p>
    <w:sectPr w:rsidR="00F541D8" w:rsidRPr="00F76AE8" w:rsidSect="00F541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2AD"/>
    <w:multiLevelType w:val="hybridMultilevel"/>
    <w:tmpl w:val="B204CBEA"/>
    <w:lvl w:ilvl="0" w:tplc="27F07A84">
      <w:start w:val="4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AA"/>
    <w:rsid w:val="00320CF0"/>
    <w:rsid w:val="006821AA"/>
    <w:rsid w:val="00765D17"/>
    <w:rsid w:val="00CC2815"/>
    <w:rsid w:val="00F541D8"/>
    <w:rsid w:val="00F7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4B38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21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82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21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82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9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7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480</Words>
  <Characters>2641</Characters>
  <Application>Microsoft Macintosh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2019-01-10T17:26:00Z</dcterms:created>
  <dcterms:modified xsi:type="dcterms:W3CDTF">2019-01-10T17:46:00Z</dcterms:modified>
</cp:coreProperties>
</file>